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CD" w:rsidRPr="007017CD" w:rsidRDefault="007017CD" w:rsidP="007017C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7017CD">
        <w:rPr>
          <w:b/>
          <w:bCs/>
          <w:color w:val="000000"/>
          <w:lang w:eastAsia="ru-RU"/>
        </w:rPr>
        <w:t>ОМСКИЙ МУНИЦИПАЛЬНЫЙ РАЙОН ОМСКОЙ ОБЛАСТИ</w:t>
      </w:r>
    </w:p>
    <w:p w:rsidR="007017CD" w:rsidRPr="007017CD" w:rsidRDefault="007017CD" w:rsidP="007017C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50"/>
        <w:jc w:val="center"/>
        <w:rPr>
          <w:b/>
          <w:color w:val="000000"/>
          <w:sz w:val="38"/>
          <w:szCs w:val="38"/>
          <w:lang w:eastAsia="ru-RU"/>
        </w:rPr>
      </w:pPr>
      <w:r w:rsidRPr="007017CD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7017CD" w:rsidRPr="007017CD" w:rsidRDefault="007017CD" w:rsidP="007017C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017CD" w:rsidRPr="007017CD" w:rsidTr="0054393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17CD" w:rsidRPr="007017CD" w:rsidRDefault="007017CD" w:rsidP="007017CD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017CD" w:rsidRPr="007017CD" w:rsidRDefault="007017CD" w:rsidP="007017CD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7017CD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7017CD" w:rsidRPr="007017CD" w:rsidRDefault="007017CD" w:rsidP="007017C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color w:val="000000"/>
          <w:lang w:eastAsia="ru-RU"/>
        </w:rPr>
      </w:pPr>
    </w:p>
    <w:p w:rsidR="007017CD" w:rsidRPr="007017CD" w:rsidRDefault="007017CD" w:rsidP="007017C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7017CD">
        <w:rPr>
          <w:color w:val="000000"/>
          <w:sz w:val="28"/>
          <w:szCs w:val="28"/>
          <w:lang w:eastAsia="ru-RU"/>
        </w:rPr>
        <w:t xml:space="preserve">от </w:t>
      </w:r>
      <w:r>
        <w:rPr>
          <w:color w:val="000000"/>
          <w:sz w:val="28"/>
          <w:szCs w:val="28"/>
          <w:lang w:eastAsia="ru-RU"/>
        </w:rPr>
        <w:t xml:space="preserve"> 03.11.2017  </w:t>
      </w:r>
      <w:r w:rsidRPr="007017CD">
        <w:rPr>
          <w:color w:val="000000"/>
          <w:sz w:val="28"/>
          <w:szCs w:val="28"/>
          <w:lang w:eastAsia="ru-RU"/>
        </w:rPr>
        <w:t xml:space="preserve">№  </w:t>
      </w:r>
      <w:r>
        <w:rPr>
          <w:color w:val="000000"/>
          <w:sz w:val="28"/>
          <w:szCs w:val="28"/>
          <w:lang w:eastAsia="ru-RU"/>
        </w:rPr>
        <w:t>192</w:t>
      </w:r>
    </w:p>
    <w:p w:rsidR="00ED6D72" w:rsidRDefault="00ED6D72" w:rsidP="00332D00">
      <w:pPr>
        <w:jc w:val="center"/>
        <w:outlineLvl w:val="0"/>
        <w:rPr>
          <w:sz w:val="28"/>
          <w:szCs w:val="28"/>
        </w:rPr>
      </w:pPr>
    </w:p>
    <w:p w:rsidR="00ED6D72" w:rsidRDefault="00ED6D72" w:rsidP="007017CD">
      <w:pPr>
        <w:pStyle w:val="13"/>
        <w:shd w:val="clear" w:color="auto" w:fill="auto"/>
        <w:spacing w:after="0" w:line="240" w:lineRule="auto"/>
        <w:ind w:right="20"/>
        <w:jc w:val="both"/>
      </w:pPr>
      <w:r w:rsidRPr="00F361F2">
        <w:rPr>
          <w:spacing w:val="0"/>
          <w:sz w:val="28"/>
          <w:szCs w:val="28"/>
          <w:lang w:eastAsia="ar-SA"/>
        </w:rPr>
        <w:t xml:space="preserve">Об </w:t>
      </w:r>
      <w:r w:rsidR="00CB648B">
        <w:rPr>
          <w:spacing w:val="0"/>
          <w:sz w:val="28"/>
          <w:szCs w:val="28"/>
          <w:lang w:eastAsia="ar-SA"/>
        </w:rPr>
        <w:t>оценке эффективности предоставленных и планируемых к предоставлению налоговых льгот</w:t>
      </w:r>
    </w:p>
    <w:p w:rsidR="00ED6D72" w:rsidRDefault="00ED6D72" w:rsidP="007017CD">
      <w:pPr>
        <w:jc w:val="both"/>
        <w:rPr>
          <w:sz w:val="28"/>
          <w:szCs w:val="28"/>
        </w:rPr>
      </w:pPr>
    </w:p>
    <w:p w:rsidR="00CB648B" w:rsidRPr="008A50F9" w:rsidRDefault="00CB648B" w:rsidP="00701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0F9">
        <w:rPr>
          <w:rFonts w:ascii="Times New Roman" w:hAnsi="Times New Roman" w:cs="Times New Roman"/>
          <w:sz w:val="28"/>
          <w:szCs w:val="28"/>
        </w:rPr>
        <w:t xml:space="preserve">В целях проведения на территории </w:t>
      </w:r>
      <w:r w:rsidR="007017CD">
        <w:rPr>
          <w:rFonts w:ascii="Times New Roman" w:hAnsi="Times New Roman" w:cs="Times New Roman"/>
          <w:sz w:val="28"/>
          <w:szCs w:val="28"/>
        </w:rPr>
        <w:t xml:space="preserve">Ростовкинского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Омского </w:t>
      </w:r>
      <w:r w:rsidRPr="008A50F9">
        <w:rPr>
          <w:rFonts w:ascii="Times New Roman" w:hAnsi="Times New Roman" w:cs="Times New Roman"/>
          <w:sz w:val="28"/>
          <w:szCs w:val="28"/>
        </w:rPr>
        <w:t>муниципального района Омской области единой политики в области финансов</w:t>
      </w:r>
      <w:r>
        <w:rPr>
          <w:rFonts w:ascii="Times New Roman" w:hAnsi="Times New Roman" w:cs="Times New Roman"/>
          <w:sz w:val="28"/>
          <w:szCs w:val="28"/>
        </w:rPr>
        <w:t>, руководствуясь У</w:t>
      </w:r>
      <w:r w:rsidRPr="008A50F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017CD">
        <w:rPr>
          <w:rFonts w:ascii="Times New Roman" w:hAnsi="Times New Roman" w:cs="Times New Roman"/>
          <w:sz w:val="28"/>
          <w:szCs w:val="28"/>
        </w:rPr>
        <w:t>Ростовкинского</w:t>
      </w:r>
      <w:r w:rsidRPr="008A5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Pr="008A50F9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района Омской области,</w:t>
      </w:r>
    </w:p>
    <w:p w:rsidR="00ED6D72" w:rsidRPr="00F361F2" w:rsidRDefault="00ED6D72" w:rsidP="007017CD">
      <w:pPr>
        <w:ind w:firstLine="709"/>
        <w:jc w:val="both"/>
        <w:rPr>
          <w:sz w:val="28"/>
          <w:szCs w:val="28"/>
        </w:rPr>
      </w:pPr>
    </w:p>
    <w:p w:rsidR="00ED6D72" w:rsidRPr="009929E8" w:rsidRDefault="00ED6D72" w:rsidP="007017CD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ED6D72" w:rsidRPr="009929E8" w:rsidRDefault="00ED6D72" w:rsidP="007017CD">
      <w:pPr>
        <w:ind w:firstLine="709"/>
        <w:jc w:val="both"/>
        <w:rPr>
          <w:sz w:val="28"/>
          <w:szCs w:val="28"/>
        </w:rPr>
      </w:pPr>
    </w:p>
    <w:p w:rsidR="00ED6D72" w:rsidRDefault="00ED6D72" w:rsidP="007017C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B648B">
        <w:rPr>
          <w:sz w:val="28"/>
          <w:szCs w:val="28"/>
        </w:rPr>
        <w:t>прилагаемый Порядок оценки</w:t>
      </w:r>
      <w:r w:rsidR="00CB648B" w:rsidRPr="00CB648B">
        <w:rPr>
          <w:sz w:val="28"/>
          <w:szCs w:val="28"/>
        </w:rPr>
        <w:t xml:space="preserve"> </w:t>
      </w:r>
      <w:r w:rsidR="00CB648B">
        <w:rPr>
          <w:sz w:val="28"/>
          <w:szCs w:val="28"/>
        </w:rPr>
        <w:t>эффективности предоставленных и планируемых к предоставлению налоговых льгот</w:t>
      </w:r>
      <w:r>
        <w:rPr>
          <w:sz w:val="28"/>
          <w:szCs w:val="28"/>
        </w:rPr>
        <w:t>.</w:t>
      </w:r>
    </w:p>
    <w:p w:rsidR="00ED6D72" w:rsidRPr="00CB648B" w:rsidRDefault="00ED6D72" w:rsidP="007017C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B648B">
        <w:rPr>
          <w:sz w:val="28"/>
          <w:szCs w:val="28"/>
        </w:rPr>
        <w:t xml:space="preserve">Текущий </w:t>
      </w:r>
      <w:proofErr w:type="gramStart"/>
      <w:r w:rsidRPr="00CB648B">
        <w:rPr>
          <w:sz w:val="28"/>
          <w:szCs w:val="28"/>
        </w:rPr>
        <w:t>контроль за</w:t>
      </w:r>
      <w:proofErr w:type="gramEnd"/>
      <w:r w:rsidRPr="00CB648B">
        <w:rPr>
          <w:sz w:val="28"/>
          <w:szCs w:val="28"/>
        </w:rPr>
        <w:t xml:space="preserve"> исполнением настоящего постановления возложить на </w:t>
      </w:r>
      <w:r w:rsidR="007017CD">
        <w:rPr>
          <w:sz w:val="28"/>
          <w:szCs w:val="28"/>
        </w:rPr>
        <w:t>заместителя главы сельского поселения  В.Д. Вистунову</w:t>
      </w:r>
      <w:r w:rsidRPr="00CB648B">
        <w:rPr>
          <w:sz w:val="28"/>
          <w:szCs w:val="28"/>
        </w:rPr>
        <w:t>, общий контроль оставляю за собой.</w:t>
      </w:r>
    </w:p>
    <w:p w:rsidR="00ED6D72" w:rsidRDefault="00ED6D72" w:rsidP="00A33291">
      <w:pPr>
        <w:jc w:val="both"/>
        <w:rPr>
          <w:sz w:val="28"/>
          <w:szCs w:val="28"/>
        </w:rPr>
      </w:pPr>
    </w:p>
    <w:p w:rsidR="00ED6D72" w:rsidRDefault="00ED6D72" w:rsidP="00A33291">
      <w:pPr>
        <w:jc w:val="both"/>
        <w:rPr>
          <w:sz w:val="28"/>
          <w:szCs w:val="28"/>
        </w:rPr>
      </w:pPr>
    </w:p>
    <w:p w:rsidR="00ED6D72" w:rsidRDefault="00ED6D72" w:rsidP="00A33291">
      <w:pPr>
        <w:jc w:val="both"/>
        <w:rPr>
          <w:sz w:val="28"/>
          <w:szCs w:val="28"/>
        </w:rPr>
      </w:pPr>
    </w:p>
    <w:p w:rsidR="00ED6D72" w:rsidRDefault="00ED6D72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  <w:t xml:space="preserve">                  </w:t>
      </w:r>
      <w:r w:rsidR="00F13937">
        <w:rPr>
          <w:sz w:val="28"/>
          <w:szCs w:val="28"/>
        </w:rPr>
        <w:t xml:space="preserve">          </w:t>
      </w:r>
      <w:r w:rsidR="007017CD">
        <w:rPr>
          <w:sz w:val="28"/>
          <w:szCs w:val="28"/>
        </w:rPr>
        <w:t>О.Б. Попова</w:t>
      </w:r>
    </w:p>
    <w:p w:rsidR="00F13937" w:rsidRDefault="00F13937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F13937" w:rsidRDefault="00F13937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F13937" w:rsidRDefault="00F13937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F13937" w:rsidRDefault="00F13937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7017CD" w:rsidRDefault="007017CD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F13937" w:rsidRDefault="00F13937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F13937" w:rsidRDefault="00F13937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D6D72" w:rsidRDefault="00F13937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D6D72" w:rsidRDefault="00ED6D72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D6D72" w:rsidRDefault="007017CD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Ростовкинского </w:t>
      </w:r>
      <w:r w:rsidR="00ED6D72">
        <w:rPr>
          <w:sz w:val="28"/>
          <w:szCs w:val="28"/>
        </w:rPr>
        <w:t>сельского поселения</w:t>
      </w:r>
    </w:p>
    <w:p w:rsidR="00ED6D72" w:rsidRDefault="007017CD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ED6D72">
        <w:rPr>
          <w:sz w:val="28"/>
          <w:szCs w:val="28"/>
        </w:rPr>
        <w:t>т</w:t>
      </w:r>
      <w:r>
        <w:rPr>
          <w:sz w:val="28"/>
          <w:szCs w:val="28"/>
        </w:rPr>
        <w:t xml:space="preserve"> 03.11.2017 </w:t>
      </w:r>
      <w:r w:rsidR="00ED6D72">
        <w:rPr>
          <w:sz w:val="28"/>
          <w:szCs w:val="28"/>
        </w:rPr>
        <w:t xml:space="preserve">№ </w:t>
      </w:r>
      <w:r>
        <w:rPr>
          <w:sz w:val="28"/>
          <w:szCs w:val="28"/>
        </w:rPr>
        <w:t>192</w:t>
      </w:r>
    </w:p>
    <w:p w:rsidR="00ED6D72" w:rsidRDefault="00ED6D72" w:rsidP="005A257A">
      <w:pPr>
        <w:pStyle w:val="3"/>
        <w:shd w:val="clear" w:color="auto" w:fill="auto"/>
        <w:spacing w:after="0" w:line="260" w:lineRule="exact"/>
        <w:ind w:left="20"/>
        <w:jc w:val="center"/>
      </w:pPr>
    </w:p>
    <w:p w:rsidR="00F13937" w:rsidRDefault="00F13937" w:rsidP="00F13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ПОРЯДОК</w:t>
      </w:r>
    </w:p>
    <w:p w:rsidR="00F13937" w:rsidRPr="006B5F42" w:rsidRDefault="00F13937" w:rsidP="00F13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6B5F4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6B5F42">
        <w:rPr>
          <w:rFonts w:ascii="Times New Roman" w:hAnsi="Times New Roman" w:cs="Times New Roman"/>
          <w:sz w:val="28"/>
          <w:szCs w:val="28"/>
        </w:rPr>
        <w:t xml:space="preserve"> и планируемых</w:t>
      </w:r>
    </w:p>
    <w:p w:rsidR="00F13937" w:rsidRPr="006B5F42" w:rsidRDefault="00F13937" w:rsidP="00F13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к предоставлению налоговых льгот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3937" w:rsidRPr="006B5F42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проведения и цели оценки эффективности предоставленных и планируемых к предоставлению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17CD">
        <w:rPr>
          <w:rFonts w:ascii="Times New Roman" w:hAnsi="Times New Roman" w:cs="Times New Roman"/>
          <w:sz w:val="28"/>
          <w:szCs w:val="28"/>
        </w:rPr>
        <w:t xml:space="preserve">Ростовкинского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Pr="006B5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F42">
        <w:rPr>
          <w:rFonts w:ascii="Times New Roman" w:hAnsi="Times New Roman" w:cs="Times New Roman"/>
          <w:sz w:val="28"/>
          <w:szCs w:val="28"/>
        </w:rPr>
        <w:t>перечень и последовательность действий при ее проведении, а также результат указанной оценки.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Правила, определенные настоящим Порядком, применяются в отношении установленных и планируемых к установлению дифференцированных налоговых ставок.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2. Оценка эффективности налоговых льгот производится: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при рассмотрении эффективности ранее предоставленных налоговых льгот;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при внесении предложений о предоставлении налоговых льгот отдельным категориям налогоплательщиков.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3. Оценка эффективности предоставленных и планируемых к предоставлению налоговых льгот осуществляется в отношении следующих налогов:</w:t>
      </w:r>
    </w:p>
    <w:p w:rsidR="00F13937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земельный налог;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4. Оценка эффективности предоставленных и планируемых к предоставлению налоговых льгот не осуществляется для налоговых льгот, установленных в отношении:</w:t>
      </w:r>
    </w:p>
    <w:p w:rsidR="00E85D64" w:rsidRDefault="00F13937" w:rsidP="00F13937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6B5F42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ru-RU"/>
        </w:rPr>
        <w:t>органов</w:t>
      </w:r>
      <w:r w:rsidRPr="00F13937">
        <w:rPr>
          <w:color w:val="000000"/>
          <w:sz w:val="28"/>
          <w:szCs w:val="28"/>
          <w:lang w:eastAsia="ru-RU"/>
        </w:rPr>
        <w:t xml:space="preserve"> мес</w:t>
      </w:r>
      <w:r w:rsidR="00E85D64">
        <w:rPr>
          <w:color w:val="000000"/>
          <w:sz w:val="28"/>
          <w:szCs w:val="28"/>
          <w:lang w:eastAsia="ru-RU"/>
        </w:rPr>
        <w:t>тного самоуправления;</w:t>
      </w:r>
    </w:p>
    <w:p w:rsidR="00F13937" w:rsidRDefault="00E85D64" w:rsidP="00F13937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- </w:t>
      </w:r>
      <w:r w:rsidR="00F13937">
        <w:rPr>
          <w:color w:val="000000"/>
          <w:sz w:val="28"/>
          <w:szCs w:val="28"/>
          <w:lang w:eastAsia="ru-RU"/>
        </w:rPr>
        <w:t>учреждений</w:t>
      </w:r>
      <w:r w:rsidR="00F13937" w:rsidRPr="00F13937">
        <w:rPr>
          <w:color w:val="000000"/>
          <w:sz w:val="28"/>
          <w:szCs w:val="28"/>
          <w:lang w:eastAsia="ru-RU"/>
        </w:rPr>
        <w:t xml:space="preserve"> образования, здравоохранения, социального обеспечения, молодёжной политики, культуры, физической культуры и спорта, финансируемых </w:t>
      </w:r>
      <w:r w:rsidR="00F13937" w:rsidRPr="00F13937">
        <w:rPr>
          <w:bCs/>
          <w:color w:val="000000"/>
          <w:sz w:val="28"/>
          <w:szCs w:val="28"/>
          <w:lang w:eastAsia="ru-RU"/>
        </w:rPr>
        <w:t>из местного бюджета</w:t>
      </w:r>
      <w:r w:rsidR="00F13937">
        <w:rPr>
          <w:bCs/>
          <w:color w:val="000000"/>
          <w:sz w:val="28"/>
          <w:szCs w:val="28"/>
          <w:lang w:eastAsia="ru-RU"/>
        </w:rPr>
        <w:t>;</w:t>
      </w:r>
    </w:p>
    <w:p w:rsidR="00F13937" w:rsidRPr="00F13937" w:rsidRDefault="00F13937" w:rsidP="00F13937">
      <w:pPr>
        <w:jc w:val="both"/>
        <w:rPr>
          <w:color w:val="000000"/>
          <w:sz w:val="20"/>
          <w:szCs w:val="20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Pr="006B5F42">
        <w:rPr>
          <w:sz w:val="28"/>
          <w:szCs w:val="28"/>
        </w:rPr>
        <w:t>- физических лиц.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5. Целями проведения оценки эффективности налоговых льгот являются:</w:t>
      </w:r>
    </w:p>
    <w:p w:rsidR="00F13937" w:rsidRPr="006B5F42" w:rsidRDefault="00E85D64" w:rsidP="00E85D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937" w:rsidRPr="006B5F42">
        <w:rPr>
          <w:rFonts w:ascii="Times New Roman" w:hAnsi="Times New Roman" w:cs="Times New Roman"/>
          <w:sz w:val="28"/>
          <w:szCs w:val="28"/>
        </w:rPr>
        <w:t>- оптимизация системы налоговых льгот;</w:t>
      </w:r>
    </w:p>
    <w:p w:rsidR="00F13937" w:rsidRPr="006B5F42" w:rsidRDefault="00E85D64" w:rsidP="00E85D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937" w:rsidRPr="006B5F42">
        <w:rPr>
          <w:rFonts w:ascii="Times New Roman" w:hAnsi="Times New Roman" w:cs="Times New Roman"/>
          <w:sz w:val="28"/>
          <w:szCs w:val="28"/>
        </w:rPr>
        <w:t>- обеспечение увеличения налоговых доходов  бюджета</w:t>
      </w:r>
      <w:r w:rsidR="00F139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13937" w:rsidRPr="006B5F42">
        <w:rPr>
          <w:rFonts w:ascii="Times New Roman" w:hAnsi="Times New Roman" w:cs="Times New Roman"/>
          <w:sz w:val="28"/>
          <w:szCs w:val="28"/>
        </w:rPr>
        <w:t>;</w:t>
      </w:r>
    </w:p>
    <w:p w:rsidR="00F13937" w:rsidRPr="006B5F42" w:rsidRDefault="00E85D64" w:rsidP="00E85D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937" w:rsidRPr="006B5F42">
        <w:rPr>
          <w:rFonts w:ascii="Times New Roman" w:hAnsi="Times New Roman" w:cs="Times New Roman"/>
          <w:sz w:val="28"/>
          <w:szCs w:val="28"/>
        </w:rPr>
        <w:t xml:space="preserve">- создание благоприятных экономических условий для развития инвестиционной и инновационной деятельности на территории </w:t>
      </w:r>
      <w:r w:rsidR="007017CD">
        <w:rPr>
          <w:rFonts w:ascii="Times New Roman" w:hAnsi="Times New Roman" w:cs="Times New Roman"/>
          <w:sz w:val="28"/>
          <w:szCs w:val="28"/>
        </w:rPr>
        <w:lastRenderedPageBreak/>
        <w:t xml:space="preserve">Ростовкинского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Омского </w:t>
      </w:r>
      <w:r w:rsidR="00F13937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6. Оценка эффективности предоставленных и планируемых к предоставлению налоговых льгот осуществляется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E85D64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7017CD">
        <w:rPr>
          <w:rFonts w:ascii="Times New Roman" w:hAnsi="Times New Roman" w:cs="Times New Roman"/>
          <w:sz w:val="28"/>
          <w:szCs w:val="28"/>
        </w:rPr>
        <w:t xml:space="preserve">Ростовкинского </w:t>
      </w:r>
      <w:r w:rsidR="00E85D64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5F4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F13937" w:rsidRPr="006B5F42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2. Оценка эффективности </w:t>
      </w:r>
      <w:proofErr w:type="gramStart"/>
      <w:r w:rsidRPr="006B5F42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</w:p>
    <w:p w:rsidR="00F13937" w:rsidRPr="006B5F42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к предоставлению налоговых льгот</w:t>
      </w:r>
    </w:p>
    <w:p w:rsidR="00F13937" w:rsidRPr="006B5F42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B5F42">
        <w:rPr>
          <w:rFonts w:ascii="Times New Roman" w:hAnsi="Times New Roman" w:cs="Times New Roman"/>
          <w:sz w:val="28"/>
          <w:szCs w:val="28"/>
        </w:rPr>
        <w:t>Оценка эффективности планируемых к предоставлению налоговых льгот про</w:t>
      </w:r>
      <w:r w:rsidR="00E85D64">
        <w:rPr>
          <w:rFonts w:ascii="Times New Roman" w:hAnsi="Times New Roman" w:cs="Times New Roman"/>
          <w:sz w:val="28"/>
          <w:szCs w:val="28"/>
        </w:rPr>
        <w:t xml:space="preserve">водится в случае возникновения у уполномоченного органа </w:t>
      </w:r>
      <w:r w:rsidRPr="006B5F42">
        <w:rPr>
          <w:rFonts w:ascii="Times New Roman" w:hAnsi="Times New Roman" w:cs="Times New Roman"/>
          <w:sz w:val="28"/>
          <w:szCs w:val="28"/>
        </w:rPr>
        <w:t>предложений о предоставлении налоговой льготы на территории</w:t>
      </w:r>
      <w:r w:rsidR="00E85D64">
        <w:rPr>
          <w:rFonts w:ascii="Times New Roman" w:hAnsi="Times New Roman" w:cs="Times New Roman"/>
          <w:sz w:val="28"/>
          <w:szCs w:val="28"/>
        </w:rPr>
        <w:t xml:space="preserve"> </w:t>
      </w:r>
      <w:r w:rsidR="007017CD">
        <w:rPr>
          <w:rFonts w:ascii="Times New Roman" w:hAnsi="Times New Roman" w:cs="Times New Roman"/>
          <w:sz w:val="28"/>
          <w:szCs w:val="28"/>
        </w:rPr>
        <w:t xml:space="preserve">Ростовкинского </w:t>
      </w:r>
      <w:r w:rsidR="00E85D64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B5F42">
        <w:rPr>
          <w:rFonts w:ascii="Times New Roman" w:hAnsi="Times New Roman" w:cs="Times New Roman"/>
          <w:sz w:val="28"/>
          <w:szCs w:val="28"/>
        </w:rPr>
        <w:t xml:space="preserve"> Омской области (далее - предложение) с приложением показателей финансово-экономической деятельности по отдельной категории налогоплательщиков, которым планируется предоставление налоговой льготы, указанных в </w:t>
      </w:r>
      <w:hyperlink w:anchor="P118" w:history="1">
        <w:r w:rsidR="00E85D64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 w:rsidRPr="00E85D6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85D64">
        <w:rPr>
          <w:rFonts w:ascii="Times New Roman" w:hAnsi="Times New Roman" w:cs="Times New Roman"/>
          <w:sz w:val="28"/>
          <w:szCs w:val="28"/>
        </w:rPr>
        <w:t xml:space="preserve"> </w:t>
      </w:r>
      <w:r w:rsidRPr="006B5F42">
        <w:rPr>
          <w:rFonts w:ascii="Times New Roman" w:hAnsi="Times New Roman" w:cs="Times New Roman"/>
          <w:sz w:val="28"/>
          <w:szCs w:val="28"/>
        </w:rPr>
        <w:t>к настоящему Порядку.</w:t>
      </w:r>
      <w:proofErr w:type="gramEnd"/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Предложение содержит следующие сведения: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категория налогоплательщиков, которым планируется предоставление налоговой льготы;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срок действия планируемых к предоставлению налоговых льгот;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обоснование целесообразности предоставления налоговых льгот;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оценка суммы потерь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B5F42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налоговых льгот.</w:t>
      </w:r>
    </w:p>
    <w:p w:rsidR="00F13937" w:rsidRPr="006B5F42" w:rsidRDefault="00E85D64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потерь бюджета</w:t>
      </w:r>
      <w:r w:rsidR="007017CD">
        <w:rPr>
          <w:rFonts w:ascii="Times New Roman" w:hAnsi="Times New Roman" w:cs="Times New Roman"/>
          <w:sz w:val="28"/>
          <w:szCs w:val="28"/>
        </w:rPr>
        <w:t xml:space="preserve"> Ростовкинского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Омского </w:t>
      </w:r>
      <w:r w:rsidR="00F13937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(далее – бюджет поселения)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937" w:rsidRPr="006B5F42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ПБ (за год) = (НБ x СН) - (НБ x СН</w:t>
      </w:r>
      <w:r w:rsidRPr="006B5F4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6B5F42">
        <w:rPr>
          <w:rFonts w:ascii="Times New Roman" w:hAnsi="Times New Roman" w:cs="Times New Roman"/>
          <w:sz w:val="28"/>
          <w:szCs w:val="28"/>
        </w:rPr>
        <w:t>), где: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ПБ (за год) - сумма потерь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B5F42">
        <w:rPr>
          <w:rFonts w:ascii="Times New Roman" w:hAnsi="Times New Roman" w:cs="Times New Roman"/>
          <w:sz w:val="28"/>
          <w:szCs w:val="28"/>
        </w:rPr>
        <w:t>за год;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НБ - налогооблагаемая база;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СН - ставка налога, установленная в соответствии с законодательством о налогах и сборах;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СН</w:t>
      </w:r>
      <w:r w:rsidRPr="006B5F4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6B5F42">
        <w:rPr>
          <w:rFonts w:ascii="Times New Roman" w:hAnsi="Times New Roman" w:cs="Times New Roman"/>
          <w:sz w:val="28"/>
          <w:szCs w:val="28"/>
        </w:rPr>
        <w:t xml:space="preserve"> - ставка налога, применяемая с учетом предоставления налоговых льгот.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A96CB6">
        <w:rPr>
          <w:rFonts w:ascii="Times New Roman" w:hAnsi="Times New Roman" w:cs="Times New Roman"/>
          <w:sz w:val="28"/>
          <w:szCs w:val="28"/>
        </w:rPr>
        <w:t xml:space="preserve">Налоговая льгота признается эффективной, если достигнута положительная динамика не менее чем по </w:t>
      </w:r>
      <w:r w:rsidR="00103D20">
        <w:rPr>
          <w:rFonts w:ascii="Times New Roman" w:hAnsi="Times New Roman" w:cs="Times New Roman"/>
          <w:sz w:val="28"/>
          <w:szCs w:val="28"/>
        </w:rPr>
        <w:t>4</w:t>
      </w:r>
      <w:r w:rsidRPr="00A96CB6">
        <w:rPr>
          <w:rFonts w:ascii="Times New Roman" w:hAnsi="Times New Roman" w:cs="Times New Roman"/>
          <w:sz w:val="28"/>
          <w:szCs w:val="28"/>
        </w:rPr>
        <w:t xml:space="preserve"> показателям финансово-экономической деятельности. При достижении положительной динамики менее чем по </w:t>
      </w:r>
      <w:r w:rsidR="00103D20">
        <w:rPr>
          <w:rFonts w:ascii="Times New Roman" w:hAnsi="Times New Roman" w:cs="Times New Roman"/>
          <w:sz w:val="28"/>
          <w:szCs w:val="28"/>
        </w:rPr>
        <w:t>4</w:t>
      </w:r>
      <w:r w:rsidRPr="00A96CB6">
        <w:rPr>
          <w:rFonts w:ascii="Times New Roman" w:hAnsi="Times New Roman" w:cs="Times New Roman"/>
          <w:sz w:val="28"/>
          <w:szCs w:val="28"/>
        </w:rPr>
        <w:t xml:space="preserve"> показателям финансово-экономической деятельности налоговая льгота имеет отрицательную оценку эффективности.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9. Оценка эффективности планируемых к предоставлению налоговых льгот осуществляется уполномоченным органом в течение 30</w:t>
      </w:r>
      <w:r w:rsidR="00103D20">
        <w:rPr>
          <w:rFonts w:ascii="Times New Roman" w:hAnsi="Times New Roman" w:cs="Times New Roman"/>
          <w:sz w:val="28"/>
          <w:szCs w:val="28"/>
        </w:rPr>
        <w:t xml:space="preserve"> рабочих дней со дня возникновения</w:t>
      </w:r>
      <w:r w:rsidRPr="006B5F42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предложения уполномоченный орган готовит заключение о положительной или отрицательной оценке эффективности планируемых к предоставлению налоговых льгот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37" w:rsidRPr="006B5F42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3. Оценка эффективности предоставленных налоговых льгот</w:t>
      </w:r>
    </w:p>
    <w:p w:rsidR="00F13937" w:rsidRPr="006B5F42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10. Оценка эффективности предоставленных налоговых льгот проводится ежегодно до 15 сентября года, следующего за </w:t>
      </w:r>
      <w:proofErr w:type="gramStart"/>
      <w:r w:rsidRPr="006B5F4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B5F42">
        <w:rPr>
          <w:rFonts w:ascii="Times New Roman" w:hAnsi="Times New Roman" w:cs="Times New Roman"/>
          <w:sz w:val="28"/>
          <w:szCs w:val="28"/>
        </w:rPr>
        <w:t>, и включает в себя: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оценку социальной и экономической эффективности предоставленных налоговых льгот - в целях оценки влияния использования налоговых льгот на динамику финансово-экономических и социальных показателей деятельности отдельной категории налогоплательщиков, применяющих налоговые льготы;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оценку бюджетной эффективности предоставления налоговых льгот - в целях оценки влияния предостав</w:t>
      </w:r>
      <w:r w:rsidR="00103D20">
        <w:rPr>
          <w:rFonts w:ascii="Times New Roman" w:hAnsi="Times New Roman" w:cs="Times New Roman"/>
          <w:sz w:val="28"/>
          <w:szCs w:val="28"/>
        </w:rPr>
        <w:t xml:space="preserve">ления налоговых льгот на доходы </w:t>
      </w:r>
      <w:r w:rsidRPr="006B5F4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B5F42">
        <w:rPr>
          <w:rFonts w:ascii="Times New Roman" w:hAnsi="Times New Roman" w:cs="Times New Roman"/>
          <w:sz w:val="28"/>
          <w:szCs w:val="28"/>
        </w:rPr>
        <w:t>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11. Для оценки эффективности предост</w:t>
      </w:r>
      <w:r w:rsidR="00103D20">
        <w:rPr>
          <w:rFonts w:ascii="Times New Roman" w:hAnsi="Times New Roman" w:cs="Times New Roman"/>
          <w:sz w:val="28"/>
          <w:szCs w:val="28"/>
        </w:rPr>
        <w:t xml:space="preserve">авленных налоговых льгот уполномоченный орган </w:t>
      </w:r>
      <w:r w:rsidRPr="006B5F42">
        <w:rPr>
          <w:rFonts w:ascii="Times New Roman" w:hAnsi="Times New Roman" w:cs="Times New Roman"/>
          <w:sz w:val="28"/>
          <w:szCs w:val="28"/>
        </w:rPr>
        <w:t xml:space="preserve">до 15 июля текущего года </w:t>
      </w:r>
      <w:r w:rsidR="00103D20">
        <w:rPr>
          <w:rFonts w:ascii="Times New Roman" w:hAnsi="Times New Roman" w:cs="Times New Roman"/>
          <w:sz w:val="28"/>
          <w:szCs w:val="28"/>
        </w:rPr>
        <w:t>собирает информацию по расчетам</w:t>
      </w:r>
      <w:r w:rsidRPr="006B5F42">
        <w:rPr>
          <w:rFonts w:ascii="Times New Roman" w:hAnsi="Times New Roman" w:cs="Times New Roman"/>
          <w:sz w:val="28"/>
          <w:szCs w:val="28"/>
        </w:rPr>
        <w:t xml:space="preserve"> динамики: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6B5F42">
        <w:rPr>
          <w:rFonts w:ascii="Times New Roman" w:hAnsi="Times New Roman" w:cs="Times New Roman"/>
          <w:sz w:val="28"/>
          <w:szCs w:val="28"/>
        </w:rPr>
        <w:t xml:space="preserve">- финансово-экономических и социальных показателей деятельности налогоплательщика, который воспользовался налоговой льготой за отчетный год, в соответствии с </w:t>
      </w:r>
      <w:hyperlink w:anchor="P229" w:history="1">
        <w:r w:rsidR="001D509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Pr="001D509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B5F4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6B5F42">
        <w:rPr>
          <w:rFonts w:ascii="Times New Roman" w:hAnsi="Times New Roman" w:cs="Times New Roman"/>
          <w:sz w:val="28"/>
          <w:szCs w:val="28"/>
        </w:rPr>
        <w:t>- сумм налог</w:t>
      </w:r>
      <w:r w:rsidR="001D5091">
        <w:rPr>
          <w:rFonts w:ascii="Times New Roman" w:hAnsi="Times New Roman" w:cs="Times New Roman"/>
          <w:sz w:val="28"/>
          <w:szCs w:val="28"/>
        </w:rPr>
        <w:t xml:space="preserve">ов, уплаченных 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6B5F42">
        <w:rPr>
          <w:rFonts w:ascii="Times New Roman" w:hAnsi="Times New Roman" w:cs="Times New Roman"/>
          <w:sz w:val="28"/>
          <w:szCs w:val="28"/>
        </w:rPr>
        <w:t xml:space="preserve"> </w:t>
      </w:r>
      <w:r w:rsidR="001D509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B5F42">
        <w:rPr>
          <w:rFonts w:ascii="Times New Roman" w:hAnsi="Times New Roman" w:cs="Times New Roman"/>
          <w:sz w:val="28"/>
          <w:szCs w:val="28"/>
        </w:rPr>
        <w:t xml:space="preserve">налогоплательщиком, который воспользовался налоговой льготой за отчетный год, в соответствии с </w:t>
      </w:r>
      <w:hyperlink w:anchor="P302" w:history="1">
        <w:r w:rsidR="001D509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Pr="001D509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B5F4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12. Оценка бюджетной, социальной и экономической эффективности предоставленных налоговых льгот проводится по каждому виду налога в отношении каждой из предоставленных налоговых льгот с уче</w:t>
      </w:r>
      <w:r w:rsidR="001D5091">
        <w:rPr>
          <w:rFonts w:ascii="Times New Roman" w:hAnsi="Times New Roman" w:cs="Times New Roman"/>
          <w:sz w:val="28"/>
          <w:szCs w:val="28"/>
        </w:rPr>
        <w:t xml:space="preserve">том данных </w:t>
      </w:r>
      <w:r w:rsidRPr="006B5F42">
        <w:rPr>
          <w:rFonts w:ascii="Times New Roman" w:hAnsi="Times New Roman" w:cs="Times New Roman"/>
          <w:sz w:val="28"/>
          <w:szCs w:val="28"/>
        </w:rPr>
        <w:t>о финансово-экономических и социальных показателях деятельности налогоплательщика, который воспользовался налоговой льготой.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Оценка бюджетной, социальной и экономической эффективности налоговой льготы, которой воспользовался налогоплательщик, созданный менее чем за год до начала использования налоговой льготы, </w:t>
      </w:r>
      <w:proofErr w:type="gramStart"/>
      <w:r w:rsidRPr="006B5F4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6B5F42">
        <w:rPr>
          <w:rFonts w:ascii="Times New Roman" w:hAnsi="Times New Roman" w:cs="Times New Roman"/>
          <w:sz w:val="28"/>
          <w:szCs w:val="28"/>
        </w:rPr>
        <w:t xml:space="preserve"> начиная с года, следующего за годом начала использования налоговой льготы.</w:t>
      </w:r>
    </w:p>
    <w:p w:rsidR="00F13937" w:rsidRPr="001D5091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13. Оценка социальной и экономической эффективности налоговых льгот осуществляе</w:t>
      </w:r>
      <w:r w:rsidR="001D5091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Pr="006B5F42">
        <w:rPr>
          <w:rFonts w:ascii="Times New Roman" w:hAnsi="Times New Roman" w:cs="Times New Roman"/>
          <w:sz w:val="28"/>
          <w:szCs w:val="28"/>
        </w:rPr>
        <w:t xml:space="preserve">расчетов, указанных в </w:t>
      </w:r>
      <w:hyperlink w:anchor="P90" w:history="1">
        <w:r w:rsidRPr="001D5091">
          <w:rPr>
            <w:rFonts w:ascii="Times New Roman" w:hAnsi="Times New Roman" w:cs="Times New Roman"/>
            <w:sz w:val="28"/>
            <w:szCs w:val="28"/>
          </w:rPr>
          <w:t>абзаце втором пункта 11</w:t>
        </w:r>
      </w:hyperlink>
      <w:r w:rsidRPr="001D509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B6">
        <w:rPr>
          <w:rFonts w:ascii="Times New Roman" w:hAnsi="Times New Roman" w:cs="Times New Roman"/>
          <w:sz w:val="28"/>
          <w:szCs w:val="28"/>
        </w:rPr>
        <w:t xml:space="preserve">Налоговые льготы имеют положительную социальную и экономическую эффективность, если достигнута положительная динамика не менее чем по </w:t>
      </w:r>
      <w:r w:rsidR="001D5091">
        <w:rPr>
          <w:rFonts w:ascii="Times New Roman" w:hAnsi="Times New Roman" w:cs="Times New Roman"/>
          <w:sz w:val="28"/>
          <w:szCs w:val="28"/>
        </w:rPr>
        <w:t>5</w:t>
      </w:r>
      <w:r w:rsidRPr="00A96CB6">
        <w:rPr>
          <w:rFonts w:ascii="Times New Roman" w:hAnsi="Times New Roman" w:cs="Times New Roman"/>
          <w:sz w:val="28"/>
          <w:szCs w:val="28"/>
        </w:rPr>
        <w:t xml:space="preserve"> финансово-экономическим и социальным показателям деятельности категории налогоплательщиков.</w:t>
      </w:r>
    </w:p>
    <w:p w:rsidR="001D5091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14. </w:t>
      </w:r>
      <w:r w:rsidR="001D5091"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налоговых льгот осуществляется на основании расчетов, указанных в абзаце третьем пункта 11 настоящего </w:t>
      </w:r>
      <w:r w:rsidR="001D5091">
        <w:rPr>
          <w:rFonts w:ascii="Times New Roman" w:hAnsi="Times New Roman" w:cs="Times New Roman"/>
          <w:sz w:val="28"/>
          <w:szCs w:val="28"/>
        </w:rPr>
        <w:lastRenderedPageBreak/>
        <w:t>Порядка.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налоговых льгот проводится на основании динамики поступлений 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D5091">
        <w:rPr>
          <w:rFonts w:ascii="Times New Roman" w:hAnsi="Times New Roman" w:cs="Times New Roman"/>
          <w:sz w:val="28"/>
          <w:szCs w:val="28"/>
        </w:rPr>
        <w:t xml:space="preserve"> </w:t>
      </w:r>
      <w:r w:rsidRPr="006B5F42">
        <w:rPr>
          <w:rFonts w:ascii="Times New Roman" w:hAnsi="Times New Roman" w:cs="Times New Roman"/>
          <w:sz w:val="28"/>
          <w:szCs w:val="28"/>
        </w:rPr>
        <w:t>по итогам отчетного года относительно года, предшествующего году, в котором налогоплательщик начал применять налоговую льготу.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Налоговые льготы имеют положительную бюджетную эффективность, если получен прирост поступлений налоговых платежей по итогам отчетного года относительно года, предшествующего году, в котором налогоплательщик начал применять налоговую льготу.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15. Налоговая льгота признается эффективной, если достигнута положительная социальная и экономическая эффективность и (или) бюджетная эффективность.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16. </w:t>
      </w:r>
      <w:r w:rsidR="001D5091">
        <w:rPr>
          <w:rFonts w:ascii="Times New Roman" w:hAnsi="Times New Roman" w:cs="Times New Roman"/>
          <w:sz w:val="28"/>
          <w:szCs w:val="28"/>
        </w:rPr>
        <w:t xml:space="preserve"> </w:t>
      </w:r>
      <w:r w:rsidRPr="006B5F42">
        <w:rPr>
          <w:rFonts w:ascii="Times New Roman" w:hAnsi="Times New Roman" w:cs="Times New Roman"/>
          <w:sz w:val="28"/>
          <w:szCs w:val="28"/>
        </w:rPr>
        <w:t>Результаты оценки эффективности предоставленных налоговых льгот отражаются в аналитической записке, подготавливаемой уполномоченным органом.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В аналитической записке отражается информация: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об изменении количества (перечня) категорий налогоплательщиков, которым предоставлены налоговые льготы;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о динамике финансово-экономических и социальных показателей деятельности отдельных категорий налогоплательщиков;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>- о сумме налоговых льгот в разрезе видов налогов по данным Управления Федеральной налоговой службы по Омской области;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- об изменении поступлений 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B5F42">
        <w:rPr>
          <w:rFonts w:ascii="Times New Roman" w:hAnsi="Times New Roman" w:cs="Times New Roman"/>
          <w:sz w:val="28"/>
          <w:szCs w:val="28"/>
        </w:rPr>
        <w:t>по отдельным категориям налогоплательщиков, которым предоставлены налоговые льготы;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F42">
        <w:rPr>
          <w:rFonts w:ascii="Times New Roman" w:hAnsi="Times New Roman" w:cs="Times New Roman"/>
          <w:sz w:val="28"/>
          <w:szCs w:val="28"/>
        </w:rPr>
        <w:t xml:space="preserve">- иная информация, связанная с достижением </w:t>
      </w:r>
      <w:proofErr w:type="gramStart"/>
      <w:r w:rsidRPr="006B5F42">
        <w:rPr>
          <w:rFonts w:ascii="Times New Roman" w:hAnsi="Times New Roman" w:cs="Times New Roman"/>
          <w:sz w:val="28"/>
          <w:szCs w:val="28"/>
        </w:rPr>
        <w:t>целей проведения оценки эффективности предоставленных налоговых льгот</w:t>
      </w:r>
      <w:proofErr w:type="gramEnd"/>
      <w:r w:rsidRPr="006B5F42">
        <w:rPr>
          <w:rFonts w:ascii="Times New Roman" w:hAnsi="Times New Roman" w:cs="Times New Roman"/>
          <w:sz w:val="28"/>
          <w:szCs w:val="28"/>
        </w:rPr>
        <w:t>.</w:t>
      </w:r>
    </w:p>
    <w:p w:rsidR="00F13937" w:rsidRPr="006B5F42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B6">
        <w:rPr>
          <w:rFonts w:ascii="Times New Roman" w:hAnsi="Times New Roman" w:cs="Times New Roman"/>
          <w:sz w:val="28"/>
          <w:szCs w:val="28"/>
        </w:rPr>
        <w:t>17. Аналитическая записка об оценке эффективности налоговых льгот за ан</w:t>
      </w:r>
      <w:r w:rsidR="006D021A">
        <w:rPr>
          <w:rFonts w:ascii="Times New Roman" w:hAnsi="Times New Roman" w:cs="Times New Roman"/>
          <w:sz w:val="28"/>
          <w:szCs w:val="28"/>
        </w:rPr>
        <w:t xml:space="preserve">ализируемый период направляется Председателю Совета </w:t>
      </w:r>
      <w:r w:rsidR="007017CD">
        <w:rPr>
          <w:rFonts w:ascii="Times New Roman" w:hAnsi="Times New Roman" w:cs="Times New Roman"/>
          <w:sz w:val="28"/>
          <w:szCs w:val="28"/>
        </w:rPr>
        <w:t xml:space="preserve">Ростовкинского </w:t>
      </w:r>
      <w:r w:rsidR="006D021A">
        <w:rPr>
          <w:rFonts w:ascii="Times New Roman" w:hAnsi="Times New Roman" w:cs="Times New Roman"/>
          <w:sz w:val="28"/>
          <w:szCs w:val="28"/>
        </w:rPr>
        <w:t>сельского п</w:t>
      </w:r>
      <w:r w:rsidR="00986A5F">
        <w:rPr>
          <w:rFonts w:ascii="Times New Roman" w:hAnsi="Times New Roman" w:cs="Times New Roman"/>
          <w:sz w:val="28"/>
          <w:szCs w:val="28"/>
        </w:rPr>
        <w:t xml:space="preserve">оселения Омского муниципального </w:t>
      </w:r>
      <w:r w:rsidR="006D021A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D021A">
        <w:rPr>
          <w:rFonts w:ascii="Times New Roman" w:hAnsi="Times New Roman" w:cs="Times New Roman"/>
          <w:sz w:val="28"/>
          <w:szCs w:val="28"/>
        </w:rPr>
        <w:t xml:space="preserve">30 </w:t>
      </w:r>
      <w:r w:rsidR="009A6AD5">
        <w:rPr>
          <w:rFonts w:ascii="Times New Roman" w:hAnsi="Times New Roman" w:cs="Times New Roman"/>
          <w:sz w:val="28"/>
          <w:szCs w:val="28"/>
        </w:rPr>
        <w:t>ноября</w:t>
      </w:r>
      <w:r w:rsidR="006D021A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F13937" w:rsidRPr="006B5F42" w:rsidRDefault="00F13937" w:rsidP="00F139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3937" w:rsidRDefault="00F13937" w:rsidP="00F13937">
      <w:pPr>
        <w:sectPr w:rsidR="00F13937" w:rsidSect="00633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9B7992" w:rsidRDefault="009A1B96" w:rsidP="009A1B9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6D021A">
        <w:rPr>
          <w:rFonts w:ascii="Times New Roman" w:hAnsi="Times New Roman" w:cs="Times New Roman"/>
          <w:sz w:val="28"/>
          <w:szCs w:val="28"/>
        </w:rPr>
        <w:t>Приложение №</w:t>
      </w:r>
      <w:r w:rsidR="009B799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B7992" w:rsidRDefault="009B7992" w:rsidP="009B799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13937" w:rsidRPr="00F551ED">
        <w:rPr>
          <w:rFonts w:ascii="Times New Roman" w:hAnsi="Times New Roman" w:cs="Times New Roman"/>
          <w:sz w:val="28"/>
          <w:szCs w:val="28"/>
        </w:rPr>
        <w:t>к Порядку оценки эффективности</w:t>
      </w:r>
    </w:p>
    <w:p w:rsidR="009B7992" w:rsidRDefault="009B7992" w:rsidP="009B7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13937" w:rsidRPr="00F551ED">
        <w:rPr>
          <w:rFonts w:ascii="Times New Roman" w:hAnsi="Times New Roman" w:cs="Times New Roman"/>
          <w:sz w:val="28"/>
          <w:szCs w:val="28"/>
        </w:rPr>
        <w:t>предоставленных и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992" w:rsidRDefault="009B7992" w:rsidP="009B7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предоставлению налоговых льгот</w:t>
      </w:r>
    </w:p>
    <w:p w:rsidR="00F13937" w:rsidRPr="00F551ED" w:rsidRDefault="00F13937" w:rsidP="009B7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937" w:rsidRPr="00F551ED" w:rsidRDefault="00F13937" w:rsidP="00F13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3937" w:rsidRPr="006D021A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18"/>
      <w:bookmarkEnd w:id="3"/>
      <w:r w:rsidRPr="006D021A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F13937" w:rsidRPr="006D021A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21A">
        <w:rPr>
          <w:rFonts w:ascii="Times New Roman" w:hAnsi="Times New Roman" w:cs="Times New Roman"/>
          <w:b w:val="0"/>
          <w:sz w:val="28"/>
          <w:szCs w:val="28"/>
        </w:rPr>
        <w:t>финансово-экономической деятельности по отдельной категории</w:t>
      </w:r>
    </w:p>
    <w:p w:rsidR="00F13937" w:rsidRPr="006D021A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21A">
        <w:rPr>
          <w:rFonts w:ascii="Times New Roman" w:hAnsi="Times New Roman" w:cs="Times New Roman"/>
          <w:b w:val="0"/>
          <w:sz w:val="28"/>
          <w:szCs w:val="28"/>
        </w:rPr>
        <w:t>налогоплательщиков, которым планируется предоставление</w:t>
      </w:r>
    </w:p>
    <w:p w:rsidR="00F13937" w:rsidRPr="006D021A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21A">
        <w:rPr>
          <w:rFonts w:ascii="Times New Roman" w:hAnsi="Times New Roman" w:cs="Times New Roman"/>
          <w:b w:val="0"/>
          <w:sz w:val="28"/>
          <w:szCs w:val="28"/>
        </w:rPr>
        <w:t>налоговой льготы (далее - показатели)</w:t>
      </w:r>
    </w:p>
    <w:p w:rsidR="00F13937" w:rsidRPr="00F551ED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559"/>
        <w:gridCol w:w="1276"/>
        <w:gridCol w:w="1146"/>
        <w:gridCol w:w="1417"/>
        <w:gridCol w:w="1617"/>
      </w:tblGrid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6D02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43" w:type="dxa"/>
          </w:tcPr>
          <w:p w:rsidR="00F13937" w:rsidRPr="00F551ED" w:rsidRDefault="006D021A" w:rsidP="006D021A">
            <w:pPr>
              <w:pStyle w:val="ConsPlusNormal"/>
              <w:ind w:firstLine="3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F13937" w:rsidRDefault="006D021A" w:rsidP="006D021A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D021A" w:rsidRPr="00F551ED" w:rsidRDefault="006D021A" w:rsidP="006D021A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</w:tcPr>
          <w:p w:rsidR="00F13937" w:rsidRPr="00F551ED" w:rsidRDefault="00F13937" w:rsidP="006D021A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Базовый период </w:t>
            </w:r>
            <w:hyperlink w:anchor="P217" w:history="1">
              <w:r w:rsidRPr="006D021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146" w:type="dxa"/>
          </w:tcPr>
          <w:p w:rsidR="00F13937" w:rsidRPr="00F551ED" w:rsidRDefault="00F13937" w:rsidP="006D021A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Отчетные периоды n </w:t>
            </w:r>
            <w:hyperlink w:anchor="P218" w:history="1">
              <w:r w:rsidRPr="006D021A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F13937" w:rsidRPr="00F551ED" w:rsidRDefault="00F13937" w:rsidP="006D0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Год после окончания срока действия налоговой льготы</w:t>
            </w:r>
          </w:p>
        </w:tc>
        <w:tc>
          <w:tcPr>
            <w:tcW w:w="1617" w:type="dxa"/>
          </w:tcPr>
          <w:p w:rsidR="00F13937" w:rsidRPr="00F551ED" w:rsidRDefault="00F13937" w:rsidP="006D021A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F13937" w:rsidRPr="00F551ED" w:rsidRDefault="00F13937" w:rsidP="006D021A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значение графы 6 = значение графы 5 / значение графы 3</w:t>
            </w:r>
          </w:p>
        </w:tc>
      </w:tr>
      <w:tr w:rsidR="00F13937" w:rsidRPr="00F551ED" w:rsidTr="006D021A">
        <w:trPr>
          <w:trHeight w:val="145"/>
          <w:jc w:val="center"/>
        </w:trPr>
        <w:tc>
          <w:tcPr>
            <w:tcW w:w="624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3937" w:rsidRPr="00F551ED" w:rsidRDefault="006D021A" w:rsidP="006D021A">
            <w:pPr>
              <w:pStyle w:val="ConsPlusNormal"/>
              <w:ind w:firstLine="4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F13937" w:rsidRPr="00F551ED" w:rsidRDefault="00F13937" w:rsidP="006D021A">
            <w:pPr>
              <w:pStyle w:val="ConsPlusNormal"/>
              <w:ind w:firstLine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3937" w:rsidRPr="00F551ED" w:rsidRDefault="00F13937" w:rsidP="006D021A">
            <w:pPr>
              <w:pStyle w:val="ConsPlusNormal"/>
              <w:ind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F13937" w:rsidRPr="00F551ED" w:rsidRDefault="00F13937" w:rsidP="006D021A">
            <w:pPr>
              <w:pStyle w:val="ConsPlusNormal"/>
              <w:ind w:firstLine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Выручка (нетто) от продажи товаров, продукции, работ, услуг (за минусом налога на добавленную стоимость, акцизов)</w:t>
            </w:r>
            <w:proofErr w:type="gramEnd"/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(работ, услуг)</w:t>
            </w:r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натур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Стоимость основных фондов на конец года</w:t>
            </w:r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списочного 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</w:t>
            </w:r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списочного состава</w:t>
            </w:r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Сумма уплач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налогов</w:t>
            </w:r>
            <w:r w:rsidR="009B487A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поселения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, всего, в том числе</w:t>
            </w:r>
            <w:r w:rsidR="009B48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F13937" w:rsidRPr="00F551ED" w:rsidRDefault="00F13937" w:rsidP="006D021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4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143" w:type="dxa"/>
          </w:tcPr>
          <w:p w:rsidR="00F13937" w:rsidRPr="00F551ED" w:rsidRDefault="00F13937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9B487A" w:rsidRDefault="009B487A" w:rsidP="009B487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937" w:rsidRPr="00F551ED" w:rsidRDefault="00F13937" w:rsidP="009B487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7A" w:rsidRPr="00F551ED" w:rsidTr="006D021A">
        <w:trPr>
          <w:jc w:val="center"/>
        </w:trPr>
        <w:tc>
          <w:tcPr>
            <w:tcW w:w="624" w:type="dxa"/>
          </w:tcPr>
          <w:p w:rsidR="009B487A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143" w:type="dxa"/>
          </w:tcPr>
          <w:p w:rsidR="009B487A" w:rsidRPr="00F551ED" w:rsidRDefault="009B487A" w:rsidP="006D02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9B487A" w:rsidRDefault="009B487A" w:rsidP="009B487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7A" w:rsidRDefault="009B487A" w:rsidP="009B487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9B487A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9B487A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87A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487A" w:rsidRPr="00F551ED" w:rsidRDefault="009B487A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6D021A">
        <w:trPr>
          <w:jc w:val="center"/>
        </w:trPr>
        <w:tc>
          <w:tcPr>
            <w:tcW w:w="624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4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</w:tcPr>
          <w:p w:rsidR="009B487A" w:rsidRDefault="009B487A" w:rsidP="009B487A">
            <w:pPr>
              <w:pStyle w:val="ConsPlusNormal"/>
              <w:ind w:hanging="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937" w:rsidRPr="00F551ED" w:rsidRDefault="009B487A" w:rsidP="009B487A">
            <w:pPr>
              <w:pStyle w:val="ConsPlusNormal"/>
              <w:ind w:hanging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</w:tcPr>
          <w:p w:rsidR="009B487A" w:rsidRDefault="009B487A" w:rsidP="009B4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937" w:rsidRPr="00F551ED" w:rsidRDefault="00F13937" w:rsidP="009B4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1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7"/>
      <w:bookmarkEnd w:id="4"/>
      <w:r w:rsidRPr="00F551ED">
        <w:rPr>
          <w:rFonts w:ascii="Times New Roman" w:hAnsi="Times New Roman" w:cs="Times New Roman"/>
          <w:sz w:val="28"/>
          <w:szCs w:val="28"/>
        </w:rPr>
        <w:t>&lt;*&gt; базовый период - год, предшествующий году проведения оценки эффективности.</w:t>
      </w: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8"/>
      <w:bookmarkEnd w:id="5"/>
      <w:r w:rsidRPr="00F551ED">
        <w:rPr>
          <w:rFonts w:ascii="Times New Roman" w:hAnsi="Times New Roman" w:cs="Times New Roman"/>
          <w:sz w:val="28"/>
          <w:szCs w:val="28"/>
        </w:rPr>
        <w:t>&lt;**&gt; отчетные периоды - годы, на которые предполагается предоставление налоговой льготы, где n - количество лет предоставления налоговой льготы.</w:t>
      </w:r>
    </w:p>
    <w:p w:rsidR="009B487A" w:rsidRDefault="009B487A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B7992" w:rsidP="00F139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992" w:rsidRDefault="009A1B96" w:rsidP="009A1B9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9B799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B7992" w:rsidRDefault="009B7992" w:rsidP="009B799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51ED">
        <w:rPr>
          <w:rFonts w:ascii="Times New Roman" w:hAnsi="Times New Roman" w:cs="Times New Roman"/>
          <w:sz w:val="28"/>
          <w:szCs w:val="28"/>
        </w:rPr>
        <w:t>к Порядку оценки эффективности</w:t>
      </w:r>
    </w:p>
    <w:p w:rsidR="009B7992" w:rsidRDefault="009B7992" w:rsidP="009B7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51ED">
        <w:rPr>
          <w:rFonts w:ascii="Times New Roman" w:hAnsi="Times New Roman" w:cs="Times New Roman"/>
          <w:sz w:val="28"/>
          <w:szCs w:val="28"/>
        </w:rPr>
        <w:t>предоставленных и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992" w:rsidRDefault="009B7992" w:rsidP="009B7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предоставлению налоговых льгот</w:t>
      </w:r>
    </w:p>
    <w:p w:rsidR="00F13937" w:rsidRPr="00F551ED" w:rsidRDefault="00F13937" w:rsidP="00F13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3937" w:rsidRPr="009B487A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29"/>
      <w:bookmarkEnd w:id="6"/>
      <w:r w:rsidRPr="009B487A">
        <w:rPr>
          <w:rFonts w:ascii="Times New Roman" w:hAnsi="Times New Roman" w:cs="Times New Roman"/>
          <w:b w:val="0"/>
          <w:sz w:val="28"/>
          <w:szCs w:val="28"/>
        </w:rPr>
        <w:t>ФИНАНСОВО-ЭКОНОМИЧЕСКИЕ И СОЦИАЛЬНЫЕ ПОКАЗАТЕЛИ</w:t>
      </w:r>
    </w:p>
    <w:p w:rsidR="00F13937" w:rsidRPr="009B487A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487A">
        <w:rPr>
          <w:rFonts w:ascii="Times New Roman" w:hAnsi="Times New Roman" w:cs="Times New Roman"/>
          <w:b w:val="0"/>
          <w:sz w:val="28"/>
          <w:szCs w:val="28"/>
        </w:rPr>
        <w:t>деятельности налогоплательщика, который</w:t>
      </w:r>
    </w:p>
    <w:p w:rsidR="00F13937" w:rsidRPr="009B487A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487A">
        <w:rPr>
          <w:rFonts w:ascii="Times New Roman" w:hAnsi="Times New Roman" w:cs="Times New Roman"/>
          <w:b w:val="0"/>
          <w:sz w:val="28"/>
          <w:szCs w:val="28"/>
        </w:rPr>
        <w:t>воспользовался налоговой льготой за отчетный год</w:t>
      </w:r>
    </w:p>
    <w:p w:rsidR="00F13937" w:rsidRPr="00F551ED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05"/>
        <w:gridCol w:w="1417"/>
        <w:gridCol w:w="1298"/>
        <w:gridCol w:w="1191"/>
        <w:gridCol w:w="1417"/>
      </w:tblGrid>
      <w:tr w:rsidR="00F13937" w:rsidRPr="00F551ED" w:rsidTr="009B7992">
        <w:tc>
          <w:tcPr>
            <w:tcW w:w="510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9B7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5" w:type="dxa"/>
          </w:tcPr>
          <w:p w:rsidR="00F13937" w:rsidRPr="00F551ED" w:rsidRDefault="00F13937" w:rsidP="00986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98" w:type="dxa"/>
          </w:tcPr>
          <w:p w:rsidR="00F13937" w:rsidRPr="009B7992" w:rsidRDefault="00F13937" w:rsidP="009B799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92">
              <w:rPr>
                <w:rFonts w:ascii="Times New Roman" w:hAnsi="Times New Roman" w:cs="Times New Roman"/>
                <w:sz w:val="28"/>
                <w:szCs w:val="28"/>
              </w:rPr>
              <w:t xml:space="preserve">Базовый период </w:t>
            </w:r>
            <w:hyperlink w:anchor="P289" w:history="1">
              <w:r w:rsidRPr="009B7992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191" w:type="dxa"/>
          </w:tcPr>
          <w:p w:rsidR="00F13937" w:rsidRPr="009B7992" w:rsidRDefault="00F13937" w:rsidP="009B799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92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период </w:t>
            </w:r>
            <w:hyperlink w:anchor="P291" w:history="1">
              <w:r w:rsidRPr="009B7992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Выручка (нетто) от продажи товаров, продукции, работ, услуг (за минусом налога на добавленную стоимость, акцизов)</w:t>
            </w:r>
            <w:proofErr w:type="gramEnd"/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(работ, услуг)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натур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Стоимость основных фондов на конец года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списочного состава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7" w:rsidRPr="00F551ED" w:rsidTr="009B7992">
        <w:tc>
          <w:tcPr>
            <w:tcW w:w="510" w:type="dxa"/>
          </w:tcPr>
          <w:p w:rsidR="00F13937" w:rsidRPr="00F551ED" w:rsidRDefault="009B7992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5" w:type="dxa"/>
          </w:tcPr>
          <w:p w:rsidR="00F13937" w:rsidRPr="00F551ED" w:rsidRDefault="00F13937" w:rsidP="009B79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списочного состава</w:t>
            </w:r>
          </w:p>
        </w:tc>
        <w:tc>
          <w:tcPr>
            <w:tcW w:w="1417" w:type="dxa"/>
          </w:tcPr>
          <w:p w:rsidR="00F13937" w:rsidRPr="00F551ED" w:rsidRDefault="00F13937" w:rsidP="009B79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98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937" w:rsidRPr="00F551ED" w:rsidRDefault="00F13937" w:rsidP="00F139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1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9"/>
      <w:bookmarkEnd w:id="7"/>
      <w:r w:rsidRPr="00F551ED">
        <w:rPr>
          <w:rFonts w:ascii="Times New Roman" w:hAnsi="Times New Roman" w:cs="Times New Roman"/>
          <w:sz w:val="28"/>
          <w:szCs w:val="28"/>
        </w:rPr>
        <w:t>&lt;*&gt; базовый период - год, предшествующий году, в котором налогоплательщик начал применять налоговую льготу.</w:t>
      </w: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1ED">
        <w:rPr>
          <w:rFonts w:ascii="Times New Roman" w:hAnsi="Times New Roman" w:cs="Times New Roman"/>
          <w:sz w:val="28"/>
          <w:szCs w:val="28"/>
        </w:rPr>
        <w:t>Для налогоплательщиков, созданных менее чем за год до начала использования налоговой льготы, базовым периодом является год, предшествующий году проведения оценки эффективности предоставленных налоговых льгот.</w:t>
      </w:r>
    </w:p>
    <w:p w:rsidR="009B7992" w:rsidRDefault="00F13937" w:rsidP="009B7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1"/>
      <w:bookmarkEnd w:id="8"/>
      <w:r w:rsidRPr="00F551ED">
        <w:rPr>
          <w:rFonts w:ascii="Times New Roman" w:hAnsi="Times New Roman" w:cs="Times New Roman"/>
          <w:sz w:val="28"/>
          <w:szCs w:val="28"/>
        </w:rPr>
        <w:t>&lt;**&gt; отчетный период - анализ</w:t>
      </w:r>
      <w:r w:rsidR="009B7992">
        <w:rPr>
          <w:rFonts w:ascii="Times New Roman" w:hAnsi="Times New Roman" w:cs="Times New Roman"/>
          <w:sz w:val="28"/>
          <w:szCs w:val="28"/>
        </w:rPr>
        <w:t>ируемый период (отчетный год).</w:t>
      </w:r>
    </w:p>
    <w:p w:rsidR="009B7992" w:rsidRDefault="009A1B96" w:rsidP="009A1B9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9B799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B7992" w:rsidRDefault="009B7992" w:rsidP="009B799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51ED">
        <w:rPr>
          <w:rFonts w:ascii="Times New Roman" w:hAnsi="Times New Roman" w:cs="Times New Roman"/>
          <w:sz w:val="28"/>
          <w:szCs w:val="28"/>
        </w:rPr>
        <w:t>к Порядку оценки эффективности</w:t>
      </w:r>
    </w:p>
    <w:p w:rsidR="009B7992" w:rsidRDefault="009B7992" w:rsidP="009B7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51ED">
        <w:rPr>
          <w:rFonts w:ascii="Times New Roman" w:hAnsi="Times New Roman" w:cs="Times New Roman"/>
          <w:sz w:val="28"/>
          <w:szCs w:val="28"/>
        </w:rPr>
        <w:t>предоставленных и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992" w:rsidRDefault="009B7992" w:rsidP="009B7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предоставлению налоговых льгот</w:t>
      </w:r>
    </w:p>
    <w:p w:rsidR="00F13937" w:rsidRDefault="00F13937" w:rsidP="00F13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7992" w:rsidRPr="00F551ED" w:rsidRDefault="009B7992" w:rsidP="00F13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3937" w:rsidRPr="009B7992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302"/>
      <w:bookmarkEnd w:id="9"/>
      <w:r w:rsidRPr="009B7992">
        <w:rPr>
          <w:rFonts w:ascii="Times New Roman" w:hAnsi="Times New Roman" w:cs="Times New Roman"/>
          <w:b w:val="0"/>
          <w:sz w:val="28"/>
          <w:szCs w:val="28"/>
        </w:rPr>
        <w:t>СУММЫ</w:t>
      </w:r>
    </w:p>
    <w:p w:rsidR="00F13937" w:rsidRPr="009B7992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992">
        <w:rPr>
          <w:rFonts w:ascii="Times New Roman" w:hAnsi="Times New Roman" w:cs="Times New Roman"/>
          <w:b w:val="0"/>
          <w:sz w:val="28"/>
          <w:szCs w:val="28"/>
        </w:rPr>
        <w:t>налогов, уплаченных в  бюджет налогоплательщиком,</w:t>
      </w:r>
    </w:p>
    <w:p w:rsidR="00F13937" w:rsidRPr="009B7992" w:rsidRDefault="00F13937" w:rsidP="00F139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B7992">
        <w:rPr>
          <w:rFonts w:ascii="Times New Roman" w:hAnsi="Times New Roman" w:cs="Times New Roman"/>
          <w:b w:val="0"/>
          <w:sz w:val="28"/>
          <w:szCs w:val="28"/>
        </w:rPr>
        <w:t>который воспользовался налоговой льготой за отчетный год</w:t>
      </w:r>
      <w:proofErr w:type="gramEnd"/>
    </w:p>
    <w:p w:rsidR="00F13937" w:rsidRPr="00F551ED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1431"/>
        <w:gridCol w:w="1263"/>
        <w:gridCol w:w="1437"/>
        <w:gridCol w:w="1681"/>
      </w:tblGrid>
      <w:tr w:rsidR="00F13937" w:rsidRPr="00F551ED" w:rsidTr="009A1B96">
        <w:tc>
          <w:tcPr>
            <w:tcW w:w="510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9B7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21" w:type="dxa"/>
          </w:tcPr>
          <w:p w:rsidR="00F13937" w:rsidRPr="00F551ED" w:rsidRDefault="00F13937" w:rsidP="00986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31" w:type="dxa"/>
          </w:tcPr>
          <w:p w:rsidR="00F13937" w:rsidRPr="00F551ED" w:rsidRDefault="00F13937" w:rsidP="009A1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3" w:type="dxa"/>
          </w:tcPr>
          <w:p w:rsidR="00F13937" w:rsidRPr="009B7992" w:rsidRDefault="00F13937" w:rsidP="009A1B96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92">
              <w:rPr>
                <w:rFonts w:ascii="Times New Roman" w:hAnsi="Times New Roman" w:cs="Times New Roman"/>
                <w:sz w:val="28"/>
                <w:szCs w:val="28"/>
              </w:rPr>
              <w:t xml:space="preserve">Базовый период </w:t>
            </w:r>
            <w:hyperlink w:anchor="P344" w:history="1">
              <w:r w:rsidRPr="009B7992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37" w:type="dxa"/>
          </w:tcPr>
          <w:p w:rsidR="00F13937" w:rsidRPr="009B7992" w:rsidRDefault="00F13937" w:rsidP="009A1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92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период </w:t>
            </w:r>
            <w:hyperlink w:anchor="P346" w:history="1">
              <w:r w:rsidRPr="009B7992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681" w:type="dxa"/>
          </w:tcPr>
          <w:p w:rsidR="00F13937" w:rsidRPr="00F551ED" w:rsidRDefault="00F13937" w:rsidP="009A1B96">
            <w:pPr>
              <w:pStyle w:val="ConsPlusNormal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</w:t>
            </w:r>
            <w:proofErr w:type="gramStart"/>
            <w:r w:rsidRPr="00F551E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13937" w:rsidRPr="00F551ED" w:rsidTr="009A1B96">
        <w:tc>
          <w:tcPr>
            <w:tcW w:w="510" w:type="dxa"/>
          </w:tcPr>
          <w:p w:rsidR="00F13937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937"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F13937" w:rsidRPr="00F551ED" w:rsidRDefault="00F13937" w:rsidP="009A1B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9A1B96">
              <w:rPr>
                <w:rFonts w:ascii="Times New Roman" w:hAnsi="Times New Roman" w:cs="Times New Roman"/>
                <w:sz w:val="28"/>
                <w:szCs w:val="28"/>
              </w:rPr>
              <w:t xml:space="preserve"> уплаченных налогов в 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A1B9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, всего, в том числе</w:t>
            </w:r>
            <w:r w:rsidR="009A1B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31" w:type="dxa"/>
          </w:tcPr>
          <w:p w:rsidR="00F13937" w:rsidRPr="00F551ED" w:rsidRDefault="00F13937" w:rsidP="009A1B9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3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F13937" w:rsidRPr="00F551ED" w:rsidRDefault="00F13937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96" w:rsidRPr="00F551ED" w:rsidTr="009A1B96">
        <w:tc>
          <w:tcPr>
            <w:tcW w:w="510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521" w:type="dxa"/>
          </w:tcPr>
          <w:p w:rsidR="009A1B96" w:rsidRPr="00F551ED" w:rsidRDefault="009A1B96" w:rsidP="000032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31" w:type="dxa"/>
          </w:tcPr>
          <w:p w:rsidR="009A1B96" w:rsidRDefault="009A1B96" w:rsidP="000032E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96" w:rsidRPr="00F551ED" w:rsidRDefault="009A1B96" w:rsidP="000032E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3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96" w:rsidRPr="00F551ED" w:rsidTr="009A1B96">
        <w:tc>
          <w:tcPr>
            <w:tcW w:w="510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521" w:type="dxa"/>
          </w:tcPr>
          <w:p w:rsidR="009A1B96" w:rsidRPr="00F551ED" w:rsidRDefault="009A1B96" w:rsidP="000032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 сельскохозяйственный  налог</w:t>
            </w:r>
          </w:p>
        </w:tc>
        <w:tc>
          <w:tcPr>
            <w:tcW w:w="1431" w:type="dxa"/>
          </w:tcPr>
          <w:p w:rsidR="009A1B96" w:rsidRDefault="009A1B96" w:rsidP="000032E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96" w:rsidRDefault="009A1B96" w:rsidP="000032E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3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96" w:rsidRPr="00F551ED" w:rsidTr="009A1B96">
        <w:tc>
          <w:tcPr>
            <w:tcW w:w="510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521" w:type="dxa"/>
          </w:tcPr>
          <w:p w:rsidR="009A1B96" w:rsidRDefault="009A1B96" w:rsidP="000032E5">
            <w:pPr>
              <w:pStyle w:val="ConsPlusNormal"/>
              <w:ind w:hanging="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96" w:rsidRPr="00F551ED" w:rsidRDefault="009A1B96" w:rsidP="000032E5">
            <w:pPr>
              <w:pStyle w:val="ConsPlusNormal"/>
              <w:ind w:hanging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налог</w:t>
            </w:r>
          </w:p>
        </w:tc>
        <w:tc>
          <w:tcPr>
            <w:tcW w:w="1431" w:type="dxa"/>
          </w:tcPr>
          <w:p w:rsidR="009A1B96" w:rsidRDefault="009A1B96" w:rsidP="00003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96" w:rsidRPr="00F551ED" w:rsidRDefault="009A1B96" w:rsidP="00003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E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3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9A1B96" w:rsidRPr="00F551ED" w:rsidRDefault="009A1B96" w:rsidP="00D67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937" w:rsidRPr="00F551ED" w:rsidRDefault="00F13937" w:rsidP="00F13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1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4"/>
      <w:bookmarkEnd w:id="10"/>
      <w:r w:rsidRPr="00F551ED">
        <w:rPr>
          <w:rFonts w:ascii="Times New Roman" w:hAnsi="Times New Roman" w:cs="Times New Roman"/>
          <w:sz w:val="28"/>
          <w:szCs w:val="28"/>
        </w:rPr>
        <w:t>&lt;*&gt; базовый период - год, предшествующий году, в котором налогоплательщик начал применять налоговую льготу.</w:t>
      </w: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1ED">
        <w:rPr>
          <w:rFonts w:ascii="Times New Roman" w:hAnsi="Times New Roman" w:cs="Times New Roman"/>
          <w:sz w:val="28"/>
          <w:szCs w:val="28"/>
        </w:rPr>
        <w:t>Для налогоплательщиков, созданных менее чем за год до начала использования налоговой льготы, базовым периодом является год, предшествующий году проведения оценки эффективности предоставленных налоговых льгот.</w:t>
      </w:r>
    </w:p>
    <w:p w:rsidR="00F13937" w:rsidRPr="00F551ED" w:rsidRDefault="00F13937" w:rsidP="00F13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6"/>
      <w:bookmarkEnd w:id="11"/>
      <w:r w:rsidRPr="00F551ED">
        <w:rPr>
          <w:rFonts w:ascii="Times New Roman" w:hAnsi="Times New Roman" w:cs="Times New Roman"/>
          <w:sz w:val="28"/>
          <w:szCs w:val="28"/>
        </w:rPr>
        <w:t>&lt;**&gt; отчетный период - анализируемый период (отчетный год).</w:t>
      </w:r>
    </w:p>
    <w:p w:rsidR="00F13937" w:rsidRPr="00F551ED" w:rsidRDefault="00F13937" w:rsidP="00F139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1ED">
        <w:rPr>
          <w:rFonts w:ascii="Times New Roman" w:hAnsi="Times New Roman" w:cs="Times New Roman"/>
          <w:sz w:val="28"/>
          <w:szCs w:val="28"/>
        </w:rPr>
        <w:t>________________</w:t>
      </w:r>
    </w:p>
    <w:p w:rsidR="00ED6D72" w:rsidRDefault="00ED6D72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sectPr w:rsidR="00ED6D72" w:rsidSect="009B7992"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15"/>
    <w:rsid w:val="0000193B"/>
    <w:rsid w:val="000052D3"/>
    <w:rsid w:val="00013BE1"/>
    <w:rsid w:val="000220B7"/>
    <w:rsid w:val="000266FE"/>
    <w:rsid w:val="0003754F"/>
    <w:rsid w:val="00064A98"/>
    <w:rsid w:val="00070432"/>
    <w:rsid w:val="000905EB"/>
    <w:rsid w:val="000A020C"/>
    <w:rsid w:val="000A09C6"/>
    <w:rsid w:val="000A2055"/>
    <w:rsid w:val="000A3C0E"/>
    <w:rsid w:val="000A518A"/>
    <w:rsid w:val="000C39DA"/>
    <w:rsid w:val="000E03E9"/>
    <w:rsid w:val="000E04E2"/>
    <w:rsid w:val="000E74C9"/>
    <w:rsid w:val="000F1D69"/>
    <w:rsid w:val="00102F13"/>
    <w:rsid w:val="001039EC"/>
    <w:rsid w:val="00103D20"/>
    <w:rsid w:val="00112B17"/>
    <w:rsid w:val="0013457B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5091"/>
    <w:rsid w:val="001D7A54"/>
    <w:rsid w:val="001F26F1"/>
    <w:rsid w:val="0020202F"/>
    <w:rsid w:val="00210DFD"/>
    <w:rsid w:val="00227A63"/>
    <w:rsid w:val="00234C60"/>
    <w:rsid w:val="002574F8"/>
    <w:rsid w:val="00263979"/>
    <w:rsid w:val="00271675"/>
    <w:rsid w:val="00296D4C"/>
    <w:rsid w:val="002B66F9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60547"/>
    <w:rsid w:val="00373CE9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52CE0"/>
    <w:rsid w:val="0056038A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C4494"/>
    <w:rsid w:val="005D5F6F"/>
    <w:rsid w:val="005F24C4"/>
    <w:rsid w:val="00610EAC"/>
    <w:rsid w:val="0061299D"/>
    <w:rsid w:val="00613EDA"/>
    <w:rsid w:val="0061483F"/>
    <w:rsid w:val="00640D79"/>
    <w:rsid w:val="00655416"/>
    <w:rsid w:val="00660225"/>
    <w:rsid w:val="00674D16"/>
    <w:rsid w:val="0069589D"/>
    <w:rsid w:val="00696832"/>
    <w:rsid w:val="006B1343"/>
    <w:rsid w:val="006C5296"/>
    <w:rsid w:val="006C78A3"/>
    <w:rsid w:val="006D021A"/>
    <w:rsid w:val="006E3DFB"/>
    <w:rsid w:val="006F1A3B"/>
    <w:rsid w:val="006F7DF4"/>
    <w:rsid w:val="007017CD"/>
    <w:rsid w:val="0071112C"/>
    <w:rsid w:val="00711C3D"/>
    <w:rsid w:val="00712F59"/>
    <w:rsid w:val="0072172E"/>
    <w:rsid w:val="0072214A"/>
    <w:rsid w:val="00750F74"/>
    <w:rsid w:val="00774663"/>
    <w:rsid w:val="00774892"/>
    <w:rsid w:val="00793F73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83FB8"/>
    <w:rsid w:val="00884FF1"/>
    <w:rsid w:val="008A529B"/>
    <w:rsid w:val="008D57EB"/>
    <w:rsid w:val="008F4E13"/>
    <w:rsid w:val="008F7EB9"/>
    <w:rsid w:val="009030BF"/>
    <w:rsid w:val="00925942"/>
    <w:rsid w:val="00927EE0"/>
    <w:rsid w:val="00986A5F"/>
    <w:rsid w:val="009929E8"/>
    <w:rsid w:val="009977EE"/>
    <w:rsid w:val="009A1B96"/>
    <w:rsid w:val="009A6AD5"/>
    <w:rsid w:val="009B487A"/>
    <w:rsid w:val="009B7992"/>
    <w:rsid w:val="009D1887"/>
    <w:rsid w:val="00A06C26"/>
    <w:rsid w:val="00A30C4A"/>
    <w:rsid w:val="00A33291"/>
    <w:rsid w:val="00A33293"/>
    <w:rsid w:val="00A55A2B"/>
    <w:rsid w:val="00A565FA"/>
    <w:rsid w:val="00A6752F"/>
    <w:rsid w:val="00A76133"/>
    <w:rsid w:val="00A822A1"/>
    <w:rsid w:val="00A833C5"/>
    <w:rsid w:val="00AB7934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80803"/>
    <w:rsid w:val="00B97E56"/>
    <w:rsid w:val="00BB0A2E"/>
    <w:rsid w:val="00BB45F6"/>
    <w:rsid w:val="00BD3719"/>
    <w:rsid w:val="00BE31DE"/>
    <w:rsid w:val="00C36C24"/>
    <w:rsid w:val="00C40C1F"/>
    <w:rsid w:val="00C61E13"/>
    <w:rsid w:val="00C710CB"/>
    <w:rsid w:val="00C7262F"/>
    <w:rsid w:val="00C72BE5"/>
    <w:rsid w:val="00C77AF7"/>
    <w:rsid w:val="00CA6C08"/>
    <w:rsid w:val="00CB0527"/>
    <w:rsid w:val="00CB648B"/>
    <w:rsid w:val="00CC34E0"/>
    <w:rsid w:val="00CC4BC1"/>
    <w:rsid w:val="00CD5A94"/>
    <w:rsid w:val="00D15108"/>
    <w:rsid w:val="00D36606"/>
    <w:rsid w:val="00D37768"/>
    <w:rsid w:val="00D537BE"/>
    <w:rsid w:val="00D60D47"/>
    <w:rsid w:val="00D708A5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428EB"/>
    <w:rsid w:val="00E45770"/>
    <w:rsid w:val="00E66AEC"/>
    <w:rsid w:val="00E80A1E"/>
    <w:rsid w:val="00E85D64"/>
    <w:rsid w:val="00E97BE8"/>
    <w:rsid w:val="00EA047F"/>
    <w:rsid w:val="00EA49D3"/>
    <w:rsid w:val="00EA507B"/>
    <w:rsid w:val="00EB4B9A"/>
    <w:rsid w:val="00EC1301"/>
    <w:rsid w:val="00ED0AE1"/>
    <w:rsid w:val="00ED6B4F"/>
    <w:rsid w:val="00ED6D72"/>
    <w:rsid w:val="00EE169C"/>
    <w:rsid w:val="00EF300E"/>
    <w:rsid w:val="00F13937"/>
    <w:rsid w:val="00F361F2"/>
    <w:rsid w:val="00F51D11"/>
    <w:rsid w:val="00F65FE0"/>
    <w:rsid w:val="00F66586"/>
    <w:rsid w:val="00F70969"/>
    <w:rsid w:val="00FA48E6"/>
    <w:rsid w:val="00FA6D8A"/>
    <w:rsid w:val="00FB6CE2"/>
    <w:rsid w:val="00FC0871"/>
    <w:rsid w:val="00FC325F"/>
    <w:rsid w:val="00FC506E"/>
    <w:rsid w:val="00FE068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комп-1</cp:lastModifiedBy>
  <cp:revision>3</cp:revision>
  <cp:lastPrinted>2016-08-10T08:56:00Z</cp:lastPrinted>
  <dcterms:created xsi:type="dcterms:W3CDTF">2017-11-07T09:20:00Z</dcterms:created>
  <dcterms:modified xsi:type="dcterms:W3CDTF">2017-12-06T10:52:00Z</dcterms:modified>
</cp:coreProperties>
</file>